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5588">
      <w:pPr>
        <w:pStyle w:val="3"/>
        <w:keepNext w:val="0"/>
        <w:keepLines w:val="0"/>
        <w:pageBreakBefore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  <w:t>海口市三江农场</w:t>
      </w:r>
    </w:p>
    <w:p w14:paraId="5A5D5B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  <w:t>“椰子树摘果及管理项目”招租方案</w:t>
      </w:r>
    </w:p>
    <w:p w14:paraId="6C5190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</w:pPr>
    </w:p>
    <w:p w14:paraId="0A2BA1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一、“椰子树摘果及管理项目”概况</w:t>
      </w:r>
    </w:p>
    <w:p w14:paraId="44221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三江农场场部办公区、生活区以及隆三公路沿线有236株椰子树，可收果数量228株，所在位置分别是农场食堂区域15株，场领导宿舍区域12株，办公室区域52株，隆三公路小学段至糖厂公路两边138株，原供销公司前14株，大尼山段5株。拟通过公开竞价方式发包可收果数量228株摘果及管理。</w:t>
      </w:r>
    </w:p>
    <w:p w14:paraId="098BE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二、招租领导机构</w:t>
      </w:r>
    </w:p>
    <w:p w14:paraId="042FB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为组织实施好 “椰子树摘果及管理项目” 招租工作，农场成立招租领导小组，组长：宋鑫（企业管理部经理），成员：张梦（财务管理部经理）、姚泮竹（风控审计部副经理）、黄宏超（企业管理部副经理）、何彩娜（党群工作部纪检岗）、卢文扬（职工监事）。</w:t>
      </w:r>
    </w:p>
    <w:p w14:paraId="3F75F8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三、招租条件</w:t>
      </w:r>
    </w:p>
    <w:p w14:paraId="65FFF3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承包（租赁）期限为 5 年；</w:t>
      </w:r>
    </w:p>
    <w:p w14:paraId="62E0B3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该椰子树摘果及管理发包租金起步价为每年每株30元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年租金起步价6840元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；</w:t>
      </w:r>
    </w:p>
    <w:p w14:paraId="3D69EC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租金缴交方式为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年一缴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租赁押金按一年租赁费收取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；</w:t>
      </w:r>
    </w:p>
    <w:p w14:paraId="34BE72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用途：椰子树只限于采摘椰子及日常管理（不包括椰子树所在土地的使用权），不得进行掠夺性、破坏性经营，不得砍伐、损坏、出售椰子树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椰子树的所有权仍归甲方所有；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意向投标人必须自行到现场全面核查椰子树的数量、状态、位置等情况，参加报价投标即视为不可撤销的认可、同意椰子树现状；如因中标人的原因，导致椰子树损毁的，则中标人应予以赔偿农场的损失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；</w:t>
      </w:r>
    </w:p>
    <w:p w14:paraId="195C14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该椰子树为整体发包，不接受分割承包（租赁），中标后未经发包人同意不得擅自转包（租）；</w:t>
      </w:r>
    </w:p>
    <w:p w14:paraId="5136ED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中标人中标后，需按照本方案的发包条件及期限签订承包（租赁）合同。除发包人同意外，中标人不得要求变更上述发包条件，否则视为中标人违约，投标保证金作为违约金归发包人农场所有。</w:t>
      </w:r>
    </w:p>
    <w:p w14:paraId="2A7A13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四、起步价定价依据</w:t>
      </w:r>
    </w:p>
    <w:p w14:paraId="2E4C03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依据明盛土咨字 [2026] 第 0115 号确定。</w:t>
      </w:r>
    </w:p>
    <w:p w14:paraId="5AFE6F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五、公告发布方式</w:t>
      </w:r>
    </w:p>
    <w:p w14:paraId="14B985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《海口日报》；</w:t>
      </w:r>
    </w:p>
    <w:p w14:paraId="0C8C0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海口市乡村振兴投资发展集团有限公司网站和公众号；</w:t>
      </w:r>
    </w:p>
    <w:p w14:paraId="116383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海口市三江农场发展控股有限公司网站和公众号；</w:t>
      </w:r>
    </w:p>
    <w:p w14:paraId="2E7622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农场场部及附近村庄公开栏上张贴。</w:t>
      </w:r>
    </w:p>
    <w:p w14:paraId="683726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六、招租范围、方式、竞价规则与方法</w:t>
      </w:r>
    </w:p>
    <w:p w14:paraId="2F3163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（一）招租范围与方式</w:t>
      </w:r>
    </w:p>
    <w:p w14:paraId="47C5EE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“椰子树摘果及管理项目” 整体租赁用于摘果及管理，租赁期限为 5 年，招租按“现场公开竞价”方式进行。招租竞价底价为每年每株 30 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中标者与农场签订租赁合同，一次性交清一年租赁费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和租赁押金后方能取得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椰子树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经营权。</w:t>
      </w:r>
    </w:p>
    <w:p w14:paraId="21AFAC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（二）报名与缴费</w:t>
      </w:r>
    </w:p>
    <w:p w14:paraId="42294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意向承租人报名条件：① 自然人报名的，需具有完全民事行为能力并提供本人的有效身份证明文件；② 法人报名的，需具有独立法人资格且提供合法有效的营业执照、税务登记证及组织机构代码证 (或三证合一)、法定代表人的有效身份证明文件，以及证明经营能力、资信能力的材料（若有）。</w:t>
      </w:r>
    </w:p>
    <w:p w14:paraId="45C8B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意向承租人报名需缴交报名费300元和招租保证金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万元。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报名费不予退还（作为招租工本费用），招租保证金于竞价招租会议结束后10个工作日内无息退还未中标的意向承租人，意向承租人中标后可将招租保证金直接抵作部分租金。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shd w:val="clear" w:fill="FFFFFF"/>
        </w:rPr>
        <w:t>意向投标人必须自行到现场全面核查椰子树的数量、状态、位置等情况，参加报价投标即视为不可撤销的认可、同意椰子树现状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，招租人不做任何形式的承诺和保证。</w:t>
      </w:r>
    </w:p>
    <w:p w14:paraId="7476BE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（三）报名截止时间、报名及开标地点</w:t>
      </w:r>
    </w:p>
    <w:p w14:paraId="1A3A7C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报名时间：10 个工作日，即从 2026 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日 17 时截止；</w:t>
      </w:r>
    </w:p>
    <w:p w14:paraId="10B4F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招租竞价会议时间另行通知；</w:t>
      </w:r>
    </w:p>
    <w:p w14:paraId="5B14D9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报名地点为：海口市美兰区三江镇海口市三江农场发展控股有限公司企业管理部。联系人：黄宏超，联系电话：13518801546、65779587；</w:t>
      </w:r>
    </w:p>
    <w:p w14:paraId="4B6DC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招租竞价会议地点为：海口市美兰区三江镇海口市三江农场发展控股有限公司第二会议室。</w:t>
      </w:r>
    </w:p>
    <w:p w14:paraId="045680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（四）竞价报价应注意事项</w:t>
      </w:r>
    </w:p>
    <w:p w14:paraId="3AFDA8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每次竞价上调幅度至少在起步价每年每株30元基础上增加5元，或5元的倍数，否则视为无效报价；</w:t>
      </w:r>
    </w:p>
    <w:p w14:paraId="7C63F2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竞价报价按起步价取整数（如35元、40元）亮牌报价。</w:t>
      </w:r>
    </w:p>
    <w:p w14:paraId="68ED83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（五）竞价规则</w:t>
      </w:r>
    </w:p>
    <w:p w14:paraId="1475D0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唱标人按意向承租人亮牌报价逐个唱标，记标人按意向承租人亮牌报价逐个记标。当意向承租人亮牌报价出现停歇时，唱标人应对此时的最高报价分三次唱标告示各位意向承租人，第三次唱标后，唱标人倒数完 5 个数如意向承租人没有亮出新的有效报价，则评定此时的最高报价者为中标人。如在规定报名时间内只有 1 位报名者参与竞标，则该报名者为直接中标人，起步价为中标价。</w:t>
      </w:r>
    </w:p>
    <w:p w14:paraId="1DD9E3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（六）对中标意向承租人的要求</w:t>
      </w:r>
    </w:p>
    <w:p w14:paraId="2F9A3B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意向承租人应在中标公告7天期满后收到中标通知书5个工作日内与招租人农场签订租赁合同，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同时一次性向农场交清全部中标款（即按中标单价计算的1年租赁费）及租赁押金。逾期未与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招租人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农场签订承包合同和交清全部款项的，按违规论处，则中标无效，投标保证金作为违约金归发包人农场所有。</w:t>
      </w:r>
    </w:p>
    <w:p w14:paraId="28D626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5AE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6B6D0A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5DCA5A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海口市三江农场</w:t>
      </w:r>
    </w:p>
    <w:p w14:paraId="495CB0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2026年2月10日</w:t>
      </w:r>
    </w:p>
    <w:p w14:paraId="3D036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964D8-DCAD-4A04-AEED-1705F978A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FC07AB-3901-4BA4-8B95-36746B02A5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81F353-FFEB-4838-8D99-79E55C36F73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4550DB-08E9-44F0-A028-07BDBDEFCD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1D41A74-3880-477E-A6BE-DE005A8D42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383E12C-87D0-4CE5-940F-E0B8DC3C755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76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F43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F43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CEB76"/>
    <w:rsid w:val="087526BA"/>
    <w:rsid w:val="09226B9A"/>
    <w:rsid w:val="0F240694"/>
    <w:rsid w:val="110B32E4"/>
    <w:rsid w:val="12E93F1B"/>
    <w:rsid w:val="1DDE5C41"/>
    <w:rsid w:val="2A39F7E6"/>
    <w:rsid w:val="2AFC3788"/>
    <w:rsid w:val="310A5550"/>
    <w:rsid w:val="46EB81BE"/>
    <w:rsid w:val="4B37108B"/>
    <w:rsid w:val="617F703C"/>
    <w:rsid w:val="674C7587"/>
    <w:rsid w:val="683F3218"/>
    <w:rsid w:val="697521DA"/>
    <w:rsid w:val="69E078DE"/>
    <w:rsid w:val="6BC944A2"/>
    <w:rsid w:val="7B86107C"/>
    <w:rsid w:val="7EFF830E"/>
    <w:rsid w:val="9F7F1278"/>
    <w:rsid w:val="A2B6A294"/>
    <w:rsid w:val="DEE56A4B"/>
    <w:rsid w:val="E77B408F"/>
    <w:rsid w:val="F7ACEB76"/>
    <w:rsid w:val="FFFBD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1787</Words>
  <Characters>1863</Characters>
  <Lines>0</Lines>
  <Paragraphs>0</Paragraphs>
  <TotalTime>8</TotalTime>
  <ScaleCrop>false</ScaleCrop>
  <LinksUpToDate>false</LinksUpToDate>
  <CharactersWithSpaces>1919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2026-01-22T12:40:00Z</dcterms:created>
  <dc:creator>Lm   Weite·Lawyer</dc:creator>
  <cp:lastModifiedBy>黄芊芊</cp:lastModifiedBy>
  <cp:lastPrinted>2026-01-26T01:05:00Z</cp:lastPrinted>
  <dcterms:modified xsi:type="dcterms:W3CDTF">2026-02-14T08:18:41Z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803EFA3AD8AC64D357AA7169D4783178_41</vt:lpwstr>
  </property>
  <property fmtid="{D5CDD505-2E9C-101B-9397-08002B2CF9AE}" pid="4" name="KSOTemplateDocerSaveRecord">
    <vt:lpwstr>eyJoZGlkIjoiZGY0YjNlZjM2YTdkYmEwMmIzMDYyNTg3NmQwMGRkMmMiLCJ1c2VySWQiOiIxNjIyNzk3MDEzIn0=</vt:lpwstr>
  </property>
</Properties>
</file>