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3C3996">
      <w:pPr>
        <w:pStyle w:val="2"/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24"/>
          <w:szCs w:val="24"/>
          <w:lang w:val="en-US" w:eastAsia="zh-CN"/>
        </w:rPr>
        <w:t>附件3</w:t>
      </w: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9"/>
        <w:gridCol w:w="450"/>
        <w:gridCol w:w="315"/>
        <w:gridCol w:w="795"/>
        <w:gridCol w:w="900"/>
        <w:gridCol w:w="255"/>
        <w:gridCol w:w="540"/>
        <w:gridCol w:w="1035"/>
        <w:gridCol w:w="915"/>
        <w:gridCol w:w="195"/>
        <w:gridCol w:w="780"/>
        <w:gridCol w:w="865"/>
        <w:gridCol w:w="972"/>
      </w:tblGrid>
      <w:tr w14:paraId="17372B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746" w:type="dxa"/>
            <w:gridSpan w:val="13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27B62244">
            <w:pPr>
              <w:tabs>
                <w:tab w:val="left" w:pos="2338"/>
              </w:tabs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32"/>
                <w:szCs w:val="32"/>
                <w:vertAlign w:val="baseline"/>
                <w:lang w:val="en-US" w:eastAsia="zh-CN"/>
              </w:rPr>
              <w:t>全品类供应商综合评分表</w:t>
            </w:r>
          </w:p>
        </w:tc>
      </w:tr>
      <w:tr w14:paraId="4B57B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2" w:hRule="atLeast"/>
        </w:trPr>
        <w:tc>
          <w:tcPr>
            <w:tcW w:w="1179" w:type="dxa"/>
            <w:gridSpan w:val="2"/>
            <w:tcBorders>
              <w:top w:val="single" w:color="auto" w:sz="4" w:space="0"/>
            </w:tcBorders>
            <w:vAlign w:val="center"/>
          </w:tcPr>
          <w:p w14:paraId="0E8B24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公司名称</w:t>
            </w:r>
          </w:p>
        </w:tc>
        <w:tc>
          <w:tcPr>
            <w:tcW w:w="2805" w:type="dxa"/>
            <w:gridSpan w:val="5"/>
            <w:tcBorders>
              <w:top w:val="single" w:color="auto" w:sz="4" w:space="0"/>
            </w:tcBorders>
            <w:vAlign w:val="center"/>
          </w:tcPr>
          <w:p w14:paraId="7F023192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tcBorders>
              <w:top w:val="single" w:color="auto" w:sz="4" w:space="0"/>
            </w:tcBorders>
            <w:vAlign w:val="center"/>
          </w:tcPr>
          <w:p w14:paraId="7DC20F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地址</w:t>
            </w:r>
          </w:p>
        </w:tc>
        <w:tc>
          <w:tcPr>
            <w:tcW w:w="3727" w:type="dxa"/>
            <w:gridSpan w:val="5"/>
            <w:tcBorders>
              <w:top w:val="single" w:color="auto" w:sz="4" w:space="0"/>
            </w:tcBorders>
            <w:vAlign w:val="center"/>
          </w:tcPr>
          <w:p w14:paraId="38D252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0D38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9" w:hRule="atLeast"/>
        </w:trPr>
        <w:tc>
          <w:tcPr>
            <w:tcW w:w="1179" w:type="dxa"/>
            <w:gridSpan w:val="2"/>
            <w:vAlign w:val="center"/>
          </w:tcPr>
          <w:p w14:paraId="5B40D23E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法人代表</w:t>
            </w:r>
          </w:p>
        </w:tc>
        <w:tc>
          <w:tcPr>
            <w:tcW w:w="1110" w:type="dxa"/>
            <w:gridSpan w:val="2"/>
            <w:vAlign w:val="center"/>
          </w:tcPr>
          <w:p w14:paraId="389FAC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0EA974D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公司电话、传真</w:t>
            </w:r>
          </w:p>
        </w:tc>
        <w:tc>
          <w:tcPr>
            <w:tcW w:w="1575" w:type="dxa"/>
            <w:gridSpan w:val="2"/>
            <w:vAlign w:val="center"/>
          </w:tcPr>
          <w:p w14:paraId="7088B77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0F8F7D2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联系人及电话</w:t>
            </w:r>
          </w:p>
        </w:tc>
        <w:tc>
          <w:tcPr>
            <w:tcW w:w="2617" w:type="dxa"/>
            <w:gridSpan w:val="3"/>
            <w:vAlign w:val="center"/>
          </w:tcPr>
          <w:p w14:paraId="167562B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81FFB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9" w:type="dxa"/>
            <w:gridSpan w:val="2"/>
            <w:vAlign w:val="center"/>
          </w:tcPr>
          <w:p w14:paraId="10DDA6E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企业类型</w:t>
            </w:r>
          </w:p>
        </w:tc>
        <w:tc>
          <w:tcPr>
            <w:tcW w:w="1110" w:type="dxa"/>
            <w:gridSpan w:val="2"/>
            <w:vAlign w:val="center"/>
          </w:tcPr>
          <w:p w14:paraId="67E60AE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55" w:type="dxa"/>
            <w:gridSpan w:val="2"/>
            <w:vAlign w:val="center"/>
          </w:tcPr>
          <w:p w14:paraId="15ED0E2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注册资金</w:t>
            </w:r>
          </w:p>
        </w:tc>
        <w:tc>
          <w:tcPr>
            <w:tcW w:w="1575" w:type="dxa"/>
            <w:gridSpan w:val="2"/>
            <w:vAlign w:val="center"/>
          </w:tcPr>
          <w:p w14:paraId="712D18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gridSpan w:val="2"/>
            <w:vAlign w:val="center"/>
          </w:tcPr>
          <w:p w14:paraId="516F6D9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营业执照注册日期</w:t>
            </w:r>
          </w:p>
        </w:tc>
        <w:tc>
          <w:tcPr>
            <w:tcW w:w="2617" w:type="dxa"/>
            <w:gridSpan w:val="3"/>
            <w:vAlign w:val="center"/>
          </w:tcPr>
          <w:p w14:paraId="269EB3D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308A0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</w:trPr>
        <w:tc>
          <w:tcPr>
            <w:tcW w:w="1179" w:type="dxa"/>
            <w:gridSpan w:val="2"/>
            <w:vAlign w:val="center"/>
          </w:tcPr>
          <w:p w14:paraId="1D5D283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经营范围</w:t>
            </w:r>
          </w:p>
        </w:tc>
        <w:tc>
          <w:tcPr>
            <w:tcW w:w="7567" w:type="dxa"/>
            <w:gridSpan w:val="11"/>
            <w:vAlign w:val="center"/>
          </w:tcPr>
          <w:p w14:paraId="4F81EF1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30145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4" w:hRule="atLeast"/>
        </w:trPr>
        <w:tc>
          <w:tcPr>
            <w:tcW w:w="1494" w:type="dxa"/>
            <w:gridSpan w:val="3"/>
            <w:vAlign w:val="center"/>
          </w:tcPr>
          <w:p w14:paraId="7764305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公司资质（10分）</w:t>
            </w:r>
          </w:p>
        </w:tc>
        <w:tc>
          <w:tcPr>
            <w:tcW w:w="2490" w:type="dxa"/>
            <w:gridSpan w:val="4"/>
            <w:vAlign w:val="center"/>
          </w:tcPr>
          <w:p w14:paraId="2B9AAA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实施能力（30分）</w:t>
            </w:r>
          </w:p>
        </w:tc>
        <w:tc>
          <w:tcPr>
            <w:tcW w:w="1950" w:type="dxa"/>
            <w:gridSpan w:val="2"/>
            <w:vAlign w:val="center"/>
          </w:tcPr>
          <w:p w14:paraId="15F1BDD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商业信誉（20分）</w:t>
            </w:r>
          </w:p>
        </w:tc>
        <w:tc>
          <w:tcPr>
            <w:tcW w:w="1840" w:type="dxa"/>
            <w:gridSpan w:val="3"/>
            <w:vAlign w:val="center"/>
          </w:tcPr>
          <w:p w14:paraId="2EE874C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业绩（40分）</w:t>
            </w:r>
          </w:p>
        </w:tc>
        <w:tc>
          <w:tcPr>
            <w:tcW w:w="972" w:type="dxa"/>
            <w:vAlign w:val="center"/>
          </w:tcPr>
          <w:p w14:paraId="2EE381F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总分</w:t>
            </w:r>
          </w:p>
        </w:tc>
      </w:tr>
      <w:tr w14:paraId="10AF73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Merge w:val="restart"/>
            <w:vAlign w:val="center"/>
          </w:tcPr>
          <w:p w14:paraId="14AE017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符合要求（10分）</w:t>
            </w:r>
          </w:p>
        </w:tc>
        <w:tc>
          <w:tcPr>
            <w:tcW w:w="765" w:type="dxa"/>
            <w:gridSpan w:val="2"/>
            <w:vMerge w:val="restart"/>
            <w:vAlign w:val="center"/>
          </w:tcPr>
          <w:p w14:paraId="66001B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E5376B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货源供应能力、质量管理、配送能力等综合能力优良（21-30分）</w:t>
            </w:r>
          </w:p>
        </w:tc>
        <w:tc>
          <w:tcPr>
            <w:tcW w:w="795" w:type="dxa"/>
            <w:gridSpan w:val="2"/>
            <w:vMerge w:val="restart"/>
            <w:vAlign w:val="center"/>
          </w:tcPr>
          <w:p w14:paraId="3DD2F1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 w14:paraId="0DEF4BD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被执行情况（1-10分）</w:t>
            </w:r>
          </w:p>
        </w:tc>
        <w:tc>
          <w:tcPr>
            <w:tcW w:w="915" w:type="dxa"/>
            <w:vAlign w:val="center"/>
          </w:tcPr>
          <w:p w14:paraId="2D206B5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7CA6F84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供应渠道数量（1-10分）</w:t>
            </w:r>
          </w:p>
        </w:tc>
        <w:tc>
          <w:tcPr>
            <w:tcW w:w="865" w:type="dxa"/>
            <w:vAlign w:val="center"/>
          </w:tcPr>
          <w:p w14:paraId="349A8D1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557E340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72AD8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Merge w:val="continue"/>
            <w:vAlign w:val="center"/>
          </w:tcPr>
          <w:p w14:paraId="7A85237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gridSpan w:val="2"/>
            <w:vMerge w:val="continue"/>
            <w:vAlign w:val="center"/>
          </w:tcPr>
          <w:p w14:paraId="7A0D6C4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26512E7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货源供应能力、质量管理、配送能力等综合能力一般（11-20分）</w:t>
            </w:r>
          </w:p>
        </w:tc>
        <w:tc>
          <w:tcPr>
            <w:tcW w:w="795" w:type="dxa"/>
            <w:gridSpan w:val="2"/>
            <w:vMerge w:val="continue"/>
            <w:vAlign w:val="center"/>
          </w:tcPr>
          <w:p w14:paraId="4F0DF24A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 w14:paraId="77F2F80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法律纠纷（1-5分）</w:t>
            </w:r>
          </w:p>
        </w:tc>
        <w:tc>
          <w:tcPr>
            <w:tcW w:w="915" w:type="dxa"/>
            <w:vAlign w:val="center"/>
          </w:tcPr>
          <w:p w14:paraId="574AF1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015869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供应产品种类  （1-15分）</w:t>
            </w:r>
          </w:p>
        </w:tc>
        <w:tc>
          <w:tcPr>
            <w:tcW w:w="865" w:type="dxa"/>
            <w:vAlign w:val="center"/>
          </w:tcPr>
          <w:p w14:paraId="08702DD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2" w:type="dxa"/>
            <w:vMerge w:val="continue"/>
            <w:vAlign w:val="center"/>
          </w:tcPr>
          <w:p w14:paraId="2AD5B3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4380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29" w:type="dxa"/>
            <w:vMerge w:val="continue"/>
            <w:vAlign w:val="center"/>
          </w:tcPr>
          <w:p w14:paraId="4E233C5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5" w:type="dxa"/>
            <w:gridSpan w:val="2"/>
            <w:vMerge w:val="continue"/>
            <w:vAlign w:val="center"/>
          </w:tcPr>
          <w:p w14:paraId="316B7D0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95" w:type="dxa"/>
            <w:gridSpan w:val="2"/>
            <w:vAlign w:val="center"/>
          </w:tcPr>
          <w:p w14:paraId="5B525EE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货源供应能力、质量管理、配送能力等综合能力差（0-10分）</w:t>
            </w:r>
          </w:p>
        </w:tc>
        <w:tc>
          <w:tcPr>
            <w:tcW w:w="795" w:type="dxa"/>
            <w:gridSpan w:val="2"/>
            <w:vMerge w:val="continue"/>
            <w:vAlign w:val="center"/>
          </w:tcPr>
          <w:p w14:paraId="3A38AE07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35" w:type="dxa"/>
            <w:vAlign w:val="center"/>
          </w:tcPr>
          <w:p w14:paraId="0012471D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其他失信情况（1-5分）</w:t>
            </w:r>
          </w:p>
        </w:tc>
        <w:tc>
          <w:tcPr>
            <w:tcW w:w="915" w:type="dxa"/>
            <w:vAlign w:val="center"/>
          </w:tcPr>
          <w:p w14:paraId="7B2B0D8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5" w:type="dxa"/>
            <w:gridSpan w:val="2"/>
            <w:vAlign w:val="center"/>
          </w:tcPr>
          <w:p w14:paraId="016709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合同总金额（1-15分）</w:t>
            </w:r>
          </w:p>
        </w:tc>
        <w:tc>
          <w:tcPr>
            <w:tcW w:w="865" w:type="dxa"/>
            <w:vAlign w:val="center"/>
          </w:tcPr>
          <w:p w14:paraId="7DEA784F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972" w:type="dxa"/>
            <w:vMerge w:val="continue"/>
            <w:vAlign w:val="center"/>
          </w:tcPr>
          <w:p w14:paraId="19B212D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ADE9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09" w:type="dxa"/>
            <w:gridSpan w:val="11"/>
            <w:tcBorders>
              <w:bottom w:val="single" w:color="auto" w:sz="4" w:space="0"/>
            </w:tcBorders>
            <w:vAlign w:val="center"/>
          </w:tcPr>
          <w:p w14:paraId="3D4B0613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参评人员签名：</w:t>
            </w:r>
          </w:p>
          <w:p w14:paraId="30F05E35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3502B56C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9B0756A">
            <w:pPr>
              <w:jc w:val="both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评审时间：</w:t>
            </w:r>
          </w:p>
        </w:tc>
        <w:tc>
          <w:tcPr>
            <w:tcW w:w="865" w:type="dxa"/>
            <w:tcBorders>
              <w:bottom w:val="single" w:color="auto" w:sz="4" w:space="0"/>
            </w:tcBorders>
            <w:vAlign w:val="center"/>
          </w:tcPr>
          <w:p w14:paraId="6042E225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  <w:t>结论</w:t>
            </w:r>
          </w:p>
        </w:tc>
        <w:tc>
          <w:tcPr>
            <w:tcW w:w="972" w:type="dxa"/>
            <w:tcBorders>
              <w:bottom w:val="single" w:color="auto" w:sz="4" w:space="0"/>
            </w:tcBorders>
            <w:vAlign w:val="center"/>
          </w:tcPr>
          <w:p w14:paraId="215D19E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39A9D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8746" w:type="dxa"/>
            <w:gridSpan w:val="13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247F1F6A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注：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1.综合评分中的商业信誉及业绩各项分别得分，其中实施能力根据情况得分（0-30分），商业信誉各项发生越少得分越高，业绩各项发生越多得分越高。</w:t>
            </w:r>
          </w:p>
          <w:p w14:paraId="3B2F1453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综合评分满80分为合格</w:t>
            </w:r>
          </w:p>
          <w:p w14:paraId="40900F15">
            <w:pPr>
              <w:jc w:val="left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投标人实施能力打分为0的，评审结论定为不合格，不合格即不具备中标资格。</w:t>
            </w:r>
          </w:p>
        </w:tc>
      </w:tr>
    </w:tbl>
    <w:p w14:paraId="40C8499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6776FD"/>
    <w:rsid w:val="041A4023"/>
    <w:rsid w:val="11F3616F"/>
    <w:rsid w:val="1ADA169B"/>
    <w:rsid w:val="1C155004"/>
    <w:rsid w:val="24875F95"/>
    <w:rsid w:val="2FA50F45"/>
    <w:rsid w:val="3801635D"/>
    <w:rsid w:val="3A1D7263"/>
    <w:rsid w:val="3FA81549"/>
    <w:rsid w:val="40B378CB"/>
    <w:rsid w:val="426776FD"/>
    <w:rsid w:val="531F1D1E"/>
    <w:rsid w:val="5B777B6D"/>
    <w:rsid w:val="666F550E"/>
    <w:rsid w:val="6FD32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 w:afterLines="0" w:afterAutospacing="0"/>
    </w:pPr>
  </w:style>
  <w:style w:type="paragraph" w:styleId="4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  <w:style w:type="paragraph" w:styleId="5">
    <w:name w:val="Body Text First Indent"/>
    <w:basedOn w:val="3"/>
    <w:qFormat/>
    <w:uiPriority w:val="0"/>
    <w:pPr>
      <w:ind w:firstLine="420" w:firstLineChars="100"/>
    </w:p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公文标题样式1"/>
    <w:basedOn w:val="4"/>
    <w:next w:val="1"/>
    <w:qFormat/>
    <w:uiPriority w:val="0"/>
    <w:pPr>
      <w:tabs>
        <w:tab w:val="left" w:pos="312"/>
      </w:tabs>
      <w:spacing w:line="600" w:lineRule="exact"/>
    </w:pPr>
    <w:rPr>
      <w:rFonts w:hint="eastAsia" w:ascii="仿宋_GB2312" w:hAnsi="仿宋_GB2312" w:eastAsia="方正小标宋简体" w:cs="仿宋_GB2312"/>
      <w:b w:val="0"/>
      <w:sz w:val="44"/>
      <w:szCs w:val="32"/>
    </w:rPr>
  </w:style>
  <w:style w:type="paragraph" w:customStyle="1" w:styleId="10">
    <w:name w:val="公文正文第二层样式"/>
    <w:basedOn w:val="1"/>
    <w:next w:val="5"/>
    <w:qFormat/>
    <w:uiPriority w:val="0"/>
    <w:pPr>
      <w:spacing w:line="560" w:lineRule="exact"/>
    </w:pPr>
    <w:rPr>
      <w:rFonts w:hint="eastAsia" w:ascii="方正小标宋简体" w:hAnsi="方正小标宋简体" w:eastAsia="楷体_GB2312" w:cs="方正小标宋简体"/>
      <w:sz w:val="32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2026-09-03T07:18:00Z</dcterms:created>
  <dc:creator>黄芊芊</dc:creator>
  <cp:lastModifiedBy>黄芊芊</cp:lastModifiedBy>
  <dcterms:modified xsi:type="dcterms:W3CDTF">2026-09-03T07:41:40Z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37B05B61DB64454C871A1BA34504A3D1_11</vt:lpwstr>
  </property>
  <property fmtid="{D5CDD505-2E9C-101B-9397-08002B2CF9AE}" pid="4" name="KSOTemplateDocerSaveRecord">
    <vt:lpwstr>eyJoZGlkIjoiZGY0YjNlZjM2YTdkYmEwMmIzMDYyNTg3NmQwMGRkMmMiLCJ1c2VySWQiOiIxNjIyNzk3MDEzIn0=</vt:lpwstr>
  </property>
</Properties>
</file>